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21A38" w14:textId="5FF3CF93" w:rsidR="00BA00A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SHIRWYN</w:t>
      </w:r>
      <w:r>
        <w:rPr>
          <w:rFonts w:ascii="Times New Roman" w:hAnsi="Times New Roman" w:cs="Times New Roman"/>
          <w:sz w:val="24"/>
          <w:szCs w:val="24"/>
        </w:rPr>
        <w:t xml:space="preserve">      (d.1481)</w:t>
      </w:r>
    </w:p>
    <w:p w14:paraId="276F1C0A" w14:textId="637969AC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Glazier.</w:t>
      </w:r>
    </w:p>
    <w:p w14:paraId="43D7DCA0" w14:textId="4B37CA9A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4660A" w14:textId="44AB5D48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67037" w14:textId="5765DA17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Oct.1481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796C8EAD" w14:textId="4182CA8C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1A12EE8" w14:textId="2F915027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BCA1C9" w14:textId="03979003" w:rsid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C7D75" w14:textId="4FDECB4D" w:rsidR="004318EB" w:rsidRPr="004318EB" w:rsidRDefault="004318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sectPr w:rsidR="004318EB" w:rsidRPr="004318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E6D15" w14:textId="77777777" w:rsidR="004318EB" w:rsidRDefault="004318EB" w:rsidP="009139A6">
      <w:r>
        <w:separator/>
      </w:r>
    </w:p>
  </w:endnote>
  <w:endnote w:type="continuationSeparator" w:id="0">
    <w:p w14:paraId="66B913CE" w14:textId="77777777" w:rsidR="004318EB" w:rsidRDefault="004318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BB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8A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21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C1DD" w14:textId="77777777" w:rsidR="004318EB" w:rsidRDefault="004318EB" w:rsidP="009139A6">
      <w:r>
        <w:separator/>
      </w:r>
    </w:p>
  </w:footnote>
  <w:footnote w:type="continuationSeparator" w:id="0">
    <w:p w14:paraId="7180331F" w14:textId="77777777" w:rsidR="004318EB" w:rsidRDefault="004318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41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D84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46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8EB"/>
    <w:rsid w:val="000666E0"/>
    <w:rsid w:val="002510B7"/>
    <w:rsid w:val="004318E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0DA6F"/>
  <w15:chartTrackingRefBased/>
  <w15:docId w15:val="{667EC207-A074-4D67-A54B-391B10F8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2022-07-23T19:39:00Z</dcterms:created>
  <dcterms:modified xsi:type="dcterms:W3CDTF">2022-07-23T19:41:00Z</dcterms:modified>
</cp:coreProperties>
</file>